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Weekly Maths Planning</w:t>
        <w:tab/>
        <w:tab/>
        <w:tab/>
        <w:tab/>
        <w:tab/>
        <w:t xml:space="preserve">Unit: Place value</w:t>
        <w:tab/>
        <w:tab/>
        <w:tab/>
        <w:tab/>
        <w:t xml:space="preserve">Butterflies - year 5 and 6</w:t>
        <w:tab/>
        <w:tab/>
        <w:t xml:space="preserve">w/b: 28.09.2020</w:t>
      </w:r>
    </w:p>
    <w:tbl>
      <w:tblPr>
        <w:tblStyle w:val="Table1"/>
        <w:tblW w:w="157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1980"/>
        <w:gridCol w:w="4440"/>
        <w:gridCol w:w="4470"/>
        <w:gridCol w:w="1935"/>
        <w:gridCol w:w="1575"/>
        <w:tblGridChange w:id="0">
          <w:tblGrid>
            <w:gridCol w:w="1305"/>
            <w:gridCol w:w="1980"/>
            <w:gridCol w:w="4440"/>
            <w:gridCol w:w="4470"/>
            <w:gridCol w:w="1935"/>
            <w:gridCol w:w="1575"/>
          </w:tblGrid>
        </w:tblGridChange>
      </w:tblGrid>
      <w:tr>
        <w:trPr>
          <w:trHeight w:val="393" w:hRule="atLeast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teaching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</w:p>
        </w:tc>
      </w:tr>
      <w:tr>
        <w:trPr>
          <w:trHeight w:val="1793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To read and  interpret negative numbers in context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See link: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https://vimeo.com/454667428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AT HOME: I</w:t>
            </w:r>
            <w:r w:rsidDel="00000000" w:rsidR="00000000" w:rsidRPr="00000000">
              <w:rPr>
                <w:u w:val="single"/>
                <w:rtl w:val="0"/>
              </w:rPr>
              <w:t xml:space="preserve">nvestigate 2 different countries: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What do you notice about the location of countries and their temperatures?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What’s the difference between the temperature of two countries?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Which country is the coldest/hottest? How much cooler/hotter are they than the other?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Is this the same in different months?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IN SCHOOL: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Temperature problem solving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Powerpoint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Computer/device to research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negative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positive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temperature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thermometer </w:t>
            </w:r>
          </w:p>
        </w:tc>
      </w:tr>
      <w:tr>
        <w:trPr>
          <w:trHeight w:val="1868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To read and  interpret negative numbers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See link: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https://vimeo.com/454667567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Negative numbers worksheet.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Extension questions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Powerpoint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Worksheet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Extension questions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Paper for workings out through powerpoint (scrap is fine)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negative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positive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temperature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thermometer 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degrees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sentences</w:t>
            </w:r>
          </w:p>
        </w:tc>
      </w:tr>
      <w:tr>
        <w:trPr>
          <w:trHeight w:val="1793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To add and subtract numbers with more than 4 digits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Work through powerpoint. You may wish to work through the addition section, and then complete the addition sections before completing the subtraction section.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Work through question sheet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Powerpoint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Question sheet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Paper for workings out through powerpoint (scrap is fine)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Addition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Subtraction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Place value holders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8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To add and subtract numbers with more than 4 digits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See above (bikeability week)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Finish question sheet and extension questions above.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Roll a dice four times to create a 4 digit number. Roll the dice another 4 times and add the numbers together. Repeat, but alternate between addition and subtraction.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Extension: 5 digit numbers OR include decimal places.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Question sheet from yesterda.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Dice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Addition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Subtraction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Negative numbers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Decimal places</w:t>
            </w:r>
          </w:p>
        </w:tc>
      </w:tr>
      <w:tr>
        <w:trPr>
          <w:trHeight w:val="1793" w:hRule="atLeast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 solve inverse operations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See link: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https://vimeo.com/456840063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Complete worksheet. Answer questions in your books, copying down the questions where necessary.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PPT/link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Worksheet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Inverse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Addition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Subtraction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Part-part-whole model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56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